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9B" w:rsidRDefault="008A2717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u w:val="single"/>
        </w:rPr>
        <w:t>Foro Interreligioso de Costa Rica (FICR)</w:t>
      </w:r>
    </w:p>
    <w:p w:rsidR="0045429B" w:rsidRDefault="0045429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:rsidR="0045429B" w:rsidRDefault="008A271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¿</w:t>
      </w:r>
      <w:r>
        <w:rPr>
          <w:rFonts w:ascii="Calibri" w:eastAsia="Calibri" w:hAnsi="Calibri" w:cs="Calibri"/>
          <w:b/>
          <w:sz w:val="24"/>
          <w:u w:val="single"/>
        </w:rPr>
        <w:t>Quiénes somos</w:t>
      </w:r>
      <w:r>
        <w:rPr>
          <w:rFonts w:ascii="Calibri" w:eastAsia="Calibri" w:hAnsi="Calibri" w:cs="Calibri"/>
          <w:b/>
          <w:sz w:val="24"/>
        </w:rPr>
        <w:t>?</w:t>
      </w:r>
    </w:p>
    <w:p w:rsidR="0045429B" w:rsidRDefault="0045429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45429B" w:rsidRDefault="008A271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Somos una organización no gubernamental sin fines de lucro, sin afiliaciones partidarias e independiente, pero no excluyente, de las estructuras religiosas jerárquicas, compuesto por religiosos y laicos de diferentes edades, confesiones, creencias y tradic</w:t>
      </w:r>
      <w:r>
        <w:rPr>
          <w:rFonts w:ascii="Calibri" w:eastAsia="Calibri" w:hAnsi="Calibri" w:cs="Calibri"/>
          <w:sz w:val="24"/>
        </w:rPr>
        <w:t>iones de Costa Rica.</w:t>
      </w:r>
    </w:p>
    <w:p w:rsidR="0045429B" w:rsidRDefault="0045429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45429B" w:rsidRDefault="008A271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Objetivos</w:t>
      </w:r>
    </w:p>
    <w:p w:rsidR="0045429B" w:rsidRDefault="0045429B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:rsidR="0045429B" w:rsidRDefault="008A2717">
      <w:pPr>
        <w:numPr>
          <w:ilvl w:val="0"/>
          <w:numId w:val="1"/>
        </w:numPr>
        <w:spacing w:after="0" w:line="240" w:lineRule="auto"/>
        <w:ind w:left="773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Alentar el diálogo y el encuentro y compartir la sabiduría y conocimiento de nuestras tradiciones religiosas, para demostrar que la convivencia en la diversidad es un desafío posible.  </w:t>
      </w:r>
    </w:p>
    <w:p w:rsidR="0045429B" w:rsidRDefault="008A2717">
      <w:pPr>
        <w:numPr>
          <w:ilvl w:val="0"/>
          <w:numId w:val="1"/>
        </w:numPr>
        <w:spacing w:after="0" w:line="240" w:lineRule="auto"/>
        <w:ind w:left="773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Organizar y llevar a cabo proyectos d</w:t>
      </w:r>
      <w:r>
        <w:rPr>
          <w:rFonts w:ascii="Calibri" w:eastAsia="Calibri" w:hAnsi="Calibri" w:cs="Calibri"/>
          <w:sz w:val="24"/>
        </w:rPr>
        <w:t>e educación, docencia, investigación, congresos, encuentros, seminarios, charlas, publicaciones, declaraciones y oraciones interreligiosas, promoviendo los valores, visión y misión del FICR.</w:t>
      </w:r>
    </w:p>
    <w:p w:rsidR="0045429B" w:rsidRDefault="008A2717">
      <w:pPr>
        <w:numPr>
          <w:ilvl w:val="0"/>
          <w:numId w:val="1"/>
        </w:numPr>
        <w:spacing w:after="0" w:line="240" w:lineRule="auto"/>
        <w:ind w:left="773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Acercamiento y trabajo con instituciones gubernamentales, institu</w:t>
      </w:r>
      <w:r>
        <w:rPr>
          <w:rFonts w:ascii="Calibri" w:eastAsia="Calibri" w:hAnsi="Calibri" w:cs="Calibri"/>
          <w:sz w:val="24"/>
        </w:rPr>
        <w:t>ciones educativas, tanto públicas como privadas, y el sector privado en general, para promover los valores, misión y visión del FICR.</w:t>
      </w:r>
    </w:p>
    <w:p w:rsidR="0045429B" w:rsidRDefault="008A2717">
      <w:pPr>
        <w:numPr>
          <w:ilvl w:val="0"/>
          <w:numId w:val="1"/>
        </w:numPr>
        <w:spacing w:after="0" w:line="240" w:lineRule="auto"/>
        <w:ind w:left="773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Promover la actuación conjunta para organizar y desarrollar proyectos de responsabilidad social en beneficio de la poblaci</w:t>
      </w:r>
      <w:r>
        <w:rPr>
          <w:rFonts w:ascii="Calibri" w:eastAsia="Calibri" w:hAnsi="Calibri" w:cs="Calibri"/>
          <w:sz w:val="24"/>
        </w:rPr>
        <w:t>ón costarricense y el país.</w:t>
      </w:r>
    </w:p>
    <w:p w:rsidR="0045429B" w:rsidRDefault="008A2717">
      <w:pPr>
        <w:numPr>
          <w:ilvl w:val="0"/>
          <w:numId w:val="1"/>
        </w:numPr>
        <w:spacing w:after="0" w:line="240" w:lineRule="auto"/>
        <w:ind w:left="773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Promover y defender la libertad religiosa, de culto, de conciencia, de expresión y de pensamiento.</w:t>
      </w:r>
    </w:p>
    <w:p w:rsidR="0045429B" w:rsidRDefault="008A2717">
      <w:pPr>
        <w:numPr>
          <w:ilvl w:val="0"/>
          <w:numId w:val="1"/>
        </w:numPr>
        <w:spacing w:after="0" w:line="240" w:lineRule="auto"/>
        <w:ind w:left="773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Combatir toda forma de discriminación.</w:t>
      </w:r>
    </w:p>
    <w:p w:rsidR="0045429B" w:rsidRDefault="0045429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45429B" w:rsidRDefault="008A271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Misión </w:t>
      </w:r>
    </w:p>
    <w:p w:rsidR="0045429B" w:rsidRDefault="0045429B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45429B" w:rsidRDefault="008A271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Promover una cultura de paz, diálogo y encuentro, trabajando en conjunto desde e</w:t>
      </w:r>
      <w:r>
        <w:rPr>
          <w:rFonts w:ascii="Calibri" w:eastAsia="Calibri" w:hAnsi="Calibri" w:cs="Calibri"/>
          <w:sz w:val="24"/>
        </w:rPr>
        <w:t>l ámbito interreligioso, en pos de la construcción de una sociedad más plural, madura y respetuosa de la diversidad.</w:t>
      </w:r>
    </w:p>
    <w:p w:rsidR="0045429B" w:rsidRDefault="0045429B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45429B" w:rsidRDefault="008A2717">
      <w:pPr>
        <w:spacing w:after="0" w:line="240" w:lineRule="auto"/>
        <w:jc w:val="both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Visión</w:t>
      </w:r>
    </w:p>
    <w:p w:rsidR="0045429B" w:rsidRDefault="0045429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45429B" w:rsidRDefault="008A271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Aprovechar el liderazgo de Costa Rica en materia de democracia y protección de los derechos humanos, para desarrollar relaciones i</w:t>
      </w:r>
      <w:r>
        <w:rPr>
          <w:rFonts w:ascii="Calibri" w:eastAsia="Calibri" w:hAnsi="Calibri" w:cs="Calibri"/>
          <w:sz w:val="24"/>
        </w:rPr>
        <w:t>nterreligiosas y encuentros fraternales, procurando, en la diversidad y pluralismo, el progreso social y la generación de un ambiente de paz y solidaridad a través del diálogo y la educación.</w:t>
      </w:r>
    </w:p>
    <w:p w:rsidR="0045429B" w:rsidRDefault="0045429B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45429B" w:rsidRDefault="008A271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Valores</w:t>
      </w:r>
    </w:p>
    <w:p w:rsidR="0045429B" w:rsidRDefault="0045429B">
      <w:pPr>
        <w:spacing w:after="0" w:line="240" w:lineRule="auto"/>
        <w:jc w:val="both"/>
        <w:rPr>
          <w:rFonts w:ascii="Calibri" w:eastAsia="Calibri" w:hAnsi="Calibri" w:cs="Calibri"/>
          <w:sz w:val="24"/>
          <w:u w:val="single"/>
        </w:rPr>
      </w:pPr>
    </w:p>
    <w:p w:rsidR="0045429B" w:rsidRDefault="008A271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 paz</w:t>
      </w:r>
    </w:p>
    <w:p w:rsidR="0045429B" w:rsidRDefault="008A271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El respeto</w:t>
      </w:r>
    </w:p>
    <w:p w:rsidR="0045429B" w:rsidRDefault="008A271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El diálogo</w:t>
      </w:r>
    </w:p>
    <w:p w:rsidR="0045429B" w:rsidRDefault="008A271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La convivencia</w:t>
      </w:r>
    </w:p>
    <w:p w:rsidR="0045429B" w:rsidRDefault="008A271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 igualdad</w:t>
      </w:r>
    </w:p>
    <w:p w:rsidR="0045429B" w:rsidRDefault="008A271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 cooperación</w:t>
      </w:r>
    </w:p>
    <w:p w:rsidR="0045429B" w:rsidRDefault="008A271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 diversidad</w:t>
      </w:r>
    </w:p>
    <w:p w:rsidR="0045429B" w:rsidRDefault="008A271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 pluralidad</w:t>
      </w:r>
    </w:p>
    <w:p w:rsidR="0045429B" w:rsidRDefault="008A271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 fe</w:t>
      </w:r>
    </w:p>
    <w:sectPr w:rsidR="004542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45BB"/>
    <w:multiLevelType w:val="multilevel"/>
    <w:tmpl w:val="AD005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F55358"/>
    <w:multiLevelType w:val="multilevel"/>
    <w:tmpl w:val="59CAE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9B"/>
    <w:rsid w:val="0045429B"/>
    <w:rsid w:val="008A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3F1C8FD-C510-4FB1-AF3B-F3552FC0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</dc:creator>
  <cp:lastModifiedBy>Jaqueline</cp:lastModifiedBy>
  <cp:revision>2</cp:revision>
  <dcterms:created xsi:type="dcterms:W3CDTF">2018-05-30T15:36:00Z</dcterms:created>
  <dcterms:modified xsi:type="dcterms:W3CDTF">2018-05-30T15:36:00Z</dcterms:modified>
</cp:coreProperties>
</file>