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92" w:rsidRDefault="00655592" w:rsidP="006F727C">
      <w:pPr>
        <w:pStyle w:val="Sinespaciado"/>
        <w:jc w:val="center"/>
        <w:rPr>
          <w:rFonts w:ascii="Arial" w:hAnsi="Arial" w:cs="Arial"/>
          <w:b/>
        </w:rPr>
      </w:pPr>
    </w:p>
    <w:p w:rsidR="00655592" w:rsidRPr="009435E0" w:rsidRDefault="00655592" w:rsidP="006F727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E0">
        <w:rPr>
          <w:rFonts w:ascii="Times New Roman" w:hAnsi="Times New Roman" w:cs="Times New Roman"/>
          <w:b/>
          <w:sz w:val="24"/>
          <w:szCs w:val="24"/>
        </w:rPr>
        <w:t>La Defensoría de los Habitantes de la República</w:t>
      </w:r>
    </w:p>
    <w:p w:rsidR="009B1A91" w:rsidRDefault="009435E0" w:rsidP="009B1A9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E0">
        <w:rPr>
          <w:rFonts w:ascii="Times New Roman" w:hAnsi="Times New Roman" w:cs="Times New Roman"/>
          <w:b/>
          <w:sz w:val="24"/>
          <w:szCs w:val="24"/>
        </w:rPr>
        <w:t>GENERALIDADES</w:t>
      </w:r>
    </w:p>
    <w:p w:rsidR="009B1A91" w:rsidRPr="009B1A91" w:rsidRDefault="00F750C8" w:rsidP="009B1A9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A91">
        <w:rPr>
          <w:rFonts w:ascii="Times New Roman" w:hAnsi="Times New Roman" w:cs="Times New Roman"/>
          <w:b/>
          <w:sz w:val="24"/>
          <w:szCs w:val="24"/>
        </w:rPr>
        <w:t>Dirección de Asuntos Económicos</w:t>
      </w:r>
    </w:p>
    <w:p w:rsidR="00F750C8" w:rsidRPr="009B1A91" w:rsidRDefault="00F750C8" w:rsidP="009B1A91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A91">
        <w:rPr>
          <w:rFonts w:ascii="Times New Roman" w:hAnsi="Times New Roman" w:cs="Times New Roman"/>
          <w:b/>
          <w:sz w:val="24"/>
          <w:szCs w:val="24"/>
        </w:rPr>
        <w:t>P</w:t>
      </w:r>
      <w:r w:rsidR="009B1A91" w:rsidRPr="009B1A91">
        <w:rPr>
          <w:rFonts w:ascii="Times New Roman" w:hAnsi="Times New Roman" w:cs="Times New Roman"/>
          <w:b/>
          <w:sz w:val="24"/>
          <w:szCs w:val="24"/>
        </w:rPr>
        <w:t xml:space="preserve">rofesional de </w:t>
      </w:r>
      <w:r w:rsidRPr="009B1A91">
        <w:rPr>
          <w:rFonts w:ascii="Times New Roman" w:hAnsi="Times New Roman" w:cs="Times New Roman"/>
          <w:b/>
          <w:sz w:val="24"/>
          <w:szCs w:val="24"/>
        </w:rPr>
        <w:t>D</w:t>
      </w:r>
      <w:r w:rsidR="009B1A91" w:rsidRPr="009B1A91">
        <w:rPr>
          <w:rFonts w:ascii="Times New Roman" w:hAnsi="Times New Roman" w:cs="Times New Roman"/>
          <w:b/>
          <w:sz w:val="24"/>
          <w:szCs w:val="24"/>
        </w:rPr>
        <w:t xml:space="preserve">efensa </w:t>
      </w:r>
      <w:r w:rsidRPr="009B1A91">
        <w:rPr>
          <w:rFonts w:ascii="Times New Roman" w:hAnsi="Times New Roman" w:cs="Times New Roman"/>
          <w:b/>
          <w:sz w:val="24"/>
          <w:szCs w:val="24"/>
        </w:rPr>
        <w:t>3 (Especialidad Economía)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1. Administración de Recursos Públicos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1.1. Recaudación de fondos públicos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1.2. Utilización de fondos públicos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1.3. Inversión de fondos públicos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2. Regulación de Servicios Públicos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2.1. Acueductos y Alcantarillado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2.2. Electricidad y Telecomunicaciones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2.3. Combustibles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2.4. Concesión de obra pública con servicio público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Pr="00F750C8">
        <w:rPr>
          <w:rFonts w:ascii="Times New Roman" w:hAnsi="Times New Roman" w:cs="Times New Roman"/>
          <w:sz w:val="24"/>
          <w:szCs w:val="24"/>
        </w:rPr>
        <w:t>Infocomunicaciones</w:t>
      </w:r>
      <w:proofErr w:type="spellEnd"/>
      <w:r w:rsidRPr="00F750C8">
        <w:rPr>
          <w:rFonts w:ascii="Times New Roman" w:hAnsi="Times New Roman" w:cs="Times New Roman"/>
          <w:sz w:val="24"/>
          <w:szCs w:val="24"/>
        </w:rPr>
        <w:t>, estructuras de mercado y competencia efectiva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3. Derechos de la persona Consumidora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4.1. Protección y regulación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4.2. Derecho a la información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4. Seguridad Alimentaria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4.1. Abastecimiento, precio, calidad y consumo de productos de canasta básica.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 xml:space="preserve">4.2. Derecho Humano a la alimentación y su regulación 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5. Política Económica y Derechos Humanos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5.1. Política Fiscal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5.2. Política Monetaria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5.3. Política Cambiaria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5.4. Política Comercial (TLC, Aranceles y medidas no arancelarias).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6. Política financiera y Derechos Humanos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5.1. Bancos comerciales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5.2. Mercado financiero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5.3. Regulación del mercado financiero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5.4. Fondos de inversión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 xml:space="preserve">5.5. Protección a la persona consumidora de servicios financieros 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7. Seguridad social y bienestar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7.1. Vivienda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7.2. Nivel de vida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7.3. Caja Costarricense de Seguro Social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7.4. Desarrollo (modelo, estilo de desarrollo y crecimiento económico)</w:t>
      </w:r>
    </w:p>
    <w:p w:rsidR="00F750C8" w:rsidRPr="00F750C8" w:rsidRDefault="00F750C8" w:rsidP="00F750C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F750C8">
        <w:rPr>
          <w:rFonts w:ascii="Times New Roman" w:hAnsi="Times New Roman" w:cs="Times New Roman"/>
          <w:sz w:val="24"/>
          <w:szCs w:val="24"/>
        </w:rPr>
        <w:t>7.5. Regímenes y Fondos de pensiones</w:t>
      </w:r>
    </w:p>
    <w:p w:rsidR="008A4B5E" w:rsidRPr="007E7C69" w:rsidRDefault="00F750C8" w:rsidP="008A4B5E">
      <w:pPr>
        <w:pStyle w:val="Sinespaciado"/>
        <w:rPr>
          <w:rFonts w:ascii="Arial" w:hAnsi="Arial" w:cs="Arial"/>
        </w:rPr>
      </w:pPr>
      <w:r w:rsidRPr="00F750C8">
        <w:rPr>
          <w:rFonts w:ascii="Times New Roman" w:hAnsi="Times New Roman" w:cs="Times New Roman"/>
          <w:sz w:val="24"/>
          <w:szCs w:val="24"/>
        </w:rPr>
        <w:t>7.6. Pobreza y desigualdad</w:t>
      </w:r>
      <w:bookmarkStart w:id="0" w:name="_GoBack"/>
      <w:bookmarkEnd w:id="0"/>
    </w:p>
    <w:sectPr w:rsidR="008A4B5E" w:rsidRPr="007E7C69" w:rsidSect="008F3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134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34" w:rsidRDefault="003F6034" w:rsidP="00655592">
      <w:r>
        <w:separator/>
      </w:r>
    </w:p>
  </w:endnote>
  <w:endnote w:type="continuationSeparator" w:id="0">
    <w:p w:rsidR="003F6034" w:rsidRDefault="003F6034" w:rsidP="0065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91" w:rsidRDefault="009B1A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91" w:rsidRDefault="009B1A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91" w:rsidRDefault="009B1A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34" w:rsidRDefault="003F6034" w:rsidP="00655592">
      <w:r>
        <w:separator/>
      </w:r>
    </w:p>
  </w:footnote>
  <w:footnote w:type="continuationSeparator" w:id="0">
    <w:p w:rsidR="003F6034" w:rsidRDefault="003F6034" w:rsidP="0065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91" w:rsidRDefault="009B1A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92" w:rsidRDefault="00655592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2404745</wp:posOffset>
          </wp:positionH>
          <wp:positionV relativeFrom="paragraph">
            <wp:posOffset>-759460</wp:posOffset>
          </wp:positionV>
          <wp:extent cx="864000" cy="734400"/>
          <wp:effectExtent l="0" t="0" r="0" b="8890"/>
          <wp:wrapSquare wrapText="bothSides"/>
          <wp:docPr id="1" name="Imagen 1" descr="Logo D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73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91" w:rsidRDefault="009B1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0AC"/>
    <w:multiLevelType w:val="hybridMultilevel"/>
    <w:tmpl w:val="E798630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F429F"/>
    <w:multiLevelType w:val="hybridMultilevel"/>
    <w:tmpl w:val="26FC0FE0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5251A9"/>
    <w:multiLevelType w:val="hybridMultilevel"/>
    <w:tmpl w:val="FE10705C"/>
    <w:lvl w:ilvl="0" w:tplc="F572D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422862"/>
    <w:multiLevelType w:val="hybridMultilevel"/>
    <w:tmpl w:val="F2D6B13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399C"/>
    <w:multiLevelType w:val="hybridMultilevel"/>
    <w:tmpl w:val="9F5C1A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8494A"/>
    <w:multiLevelType w:val="hybridMultilevel"/>
    <w:tmpl w:val="9D5E999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B63EFB"/>
    <w:multiLevelType w:val="multilevel"/>
    <w:tmpl w:val="E42A9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7C"/>
    <w:rsid w:val="000033D7"/>
    <w:rsid w:val="000B1AEA"/>
    <w:rsid w:val="000D3168"/>
    <w:rsid w:val="000E08AF"/>
    <w:rsid w:val="000F529A"/>
    <w:rsid w:val="001A5A99"/>
    <w:rsid w:val="001D34A0"/>
    <w:rsid w:val="002029AB"/>
    <w:rsid w:val="0027463E"/>
    <w:rsid w:val="002926C4"/>
    <w:rsid w:val="002B6DBB"/>
    <w:rsid w:val="002F5459"/>
    <w:rsid w:val="00316ADA"/>
    <w:rsid w:val="00331A5A"/>
    <w:rsid w:val="003879C9"/>
    <w:rsid w:val="003F6034"/>
    <w:rsid w:val="0053159D"/>
    <w:rsid w:val="0053341F"/>
    <w:rsid w:val="00543F07"/>
    <w:rsid w:val="005C493A"/>
    <w:rsid w:val="00604D4A"/>
    <w:rsid w:val="00613090"/>
    <w:rsid w:val="00633FB7"/>
    <w:rsid w:val="00640E4C"/>
    <w:rsid w:val="00655592"/>
    <w:rsid w:val="00660DB6"/>
    <w:rsid w:val="006B5B9D"/>
    <w:rsid w:val="006F727C"/>
    <w:rsid w:val="00776CBD"/>
    <w:rsid w:val="007A6F19"/>
    <w:rsid w:val="007E7C69"/>
    <w:rsid w:val="00812942"/>
    <w:rsid w:val="00841066"/>
    <w:rsid w:val="00874BD8"/>
    <w:rsid w:val="008A4B5E"/>
    <w:rsid w:val="008D0594"/>
    <w:rsid w:val="008F3EE6"/>
    <w:rsid w:val="009435E0"/>
    <w:rsid w:val="00975B1C"/>
    <w:rsid w:val="009A2A71"/>
    <w:rsid w:val="009B1A91"/>
    <w:rsid w:val="00A540FD"/>
    <w:rsid w:val="00AA6B30"/>
    <w:rsid w:val="00BC7EB2"/>
    <w:rsid w:val="00C220F4"/>
    <w:rsid w:val="00CC0011"/>
    <w:rsid w:val="00CD65A1"/>
    <w:rsid w:val="00CF45C9"/>
    <w:rsid w:val="00D47843"/>
    <w:rsid w:val="00E0024A"/>
    <w:rsid w:val="00E35ADF"/>
    <w:rsid w:val="00E548A2"/>
    <w:rsid w:val="00E76275"/>
    <w:rsid w:val="00F633FE"/>
    <w:rsid w:val="00F750C8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82902-C422-45CE-A6D0-071B8831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29A"/>
    <w:pPr>
      <w:spacing w:after="0" w:line="240" w:lineRule="auto"/>
      <w:jc w:val="both"/>
    </w:pPr>
    <w:rPr>
      <w:rFonts w:ascii="Baskerville" w:eastAsia="Times New Roman" w:hAnsi="Baskerville" w:cs="Times New Roman"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27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5B9D"/>
    <w:pPr>
      <w:ind w:left="720"/>
      <w:contextualSpacing/>
      <w:jc w:val="left"/>
    </w:pPr>
    <w:rPr>
      <w:rFonts w:ascii="Arial" w:hAnsi="Arial"/>
      <w:sz w:val="24"/>
      <w:lang w:eastAsia="en-US"/>
    </w:rPr>
  </w:style>
  <w:style w:type="paragraph" w:customStyle="1" w:styleId="Default">
    <w:name w:val="Default"/>
    <w:rsid w:val="00316A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1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16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55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592"/>
    <w:rPr>
      <w:rFonts w:ascii="Baskerville" w:eastAsia="Times New Roman" w:hAnsi="Baskerville" w:cs="Times New Roman"/>
      <w:sz w:val="26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55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592"/>
    <w:rPr>
      <w:rFonts w:ascii="Baskerville" w:eastAsia="Times New Roman" w:hAnsi="Baskerville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Rojas Angulo</dc:creator>
  <cp:keywords/>
  <dc:description/>
  <cp:lastModifiedBy>Laura Odio</cp:lastModifiedBy>
  <cp:revision>7</cp:revision>
  <cp:lastPrinted>2019-06-06T13:46:00Z</cp:lastPrinted>
  <dcterms:created xsi:type="dcterms:W3CDTF">2019-06-24T14:59:00Z</dcterms:created>
  <dcterms:modified xsi:type="dcterms:W3CDTF">2019-06-24T15:26:00Z</dcterms:modified>
</cp:coreProperties>
</file>